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5BF19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2012" w14:textId="596E9565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476D6C">
              <w:rPr>
                <w:rFonts w:cs="Arial"/>
                <w:szCs w:val="20"/>
              </w:rPr>
              <w:t xml:space="preserve">, Krajský pozemkový úřad pro </w:t>
            </w:r>
            <w:r w:rsidR="00006F2E" w:rsidRPr="00476D6C">
              <w:rPr>
                <w:rFonts w:cs="Arial"/>
                <w:szCs w:val="20"/>
              </w:rPr>
              <w:t>Jihomoravský</w:t>
            </w:r>
            <w:r w:rsidRPr="00476D6C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57D04D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F1CF" w14:textId="1D26A526" w:rsidR="00F90F81" w:rsidRPr="009107EF" w:rsidRDefault="00006F2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Hroznová 227/17, 603 00 Brno</w:t>
            </w:r>
          </w:p>
        </w:tc>
      </w:tr>
      <w:tr w:rsidR="00F90F81" w:rsidRPr="009107EF" w14:paraId="3B5B86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E492" w14:textId="3FA82DE3" w:rsidR="00F90F81" w:rsidRPr="009107EF" w:rsidRDefault="00006F2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Renatou Číhalovou, ředitelkou KPÚ pro JMK</w:t>
            </w:r>
          </w:p>
        </w:tc>
      </w:tr>
      <w:tr w:rsidR="00F90F81" w:rsidRPr="009107EF" w14:paraId="64A6B7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0F103B1B" w:rsidR="00F90F81" w:rsidRPr="00006F2E" w:rsidRDefault="00006F2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006F2E">
              <w:rPr>
                <w:rFonts w:cs="Arial"/>
                <w:bCs/>
                <w:szCs w:val="20"/>
              </w:rPr>
              <w:t xml:space="preserve">Komplexní pozemkové úpravy v k. ú. </w:t>
            </w:r>
            <w:r w:rsidR="00575496">
              <w:rPr>
                <w:rFonts w:cs="Arial"/>
                <w:bCs/>
                <w:szCs w:val="20"/>
              </w:rPr>
              <w:t>Radoškov</w:t>
            </w:r>
          </w:p>
        </w:tc>
      </w:tr>
      <w:tr w:rsidR="00F90F8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324D444D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006F2E">
              <w:rPr>
                <w:rFonts w:cs="Arial"/>
                <w:bCs/>
                <w:i/>
                <w:color w:val="000000"/>
                <w:szCs w:val="20"/>
              </w:rPr>
              <w:t>: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2AA5602F" w:rsidR="005A4628" w:rsidRPr="009107EF" w:rsidRDefault="005A4628" w:rsidP="005A462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A4628">
              <w:rPr>
                <w:rFonts w:cs="Arial"/>
                <w:b w:val="0"/>
                <w:szCs w:val="20"/>
              </w:rPr>
              <w:t>SP</w:t>
            </w:r>
            <w:r w:rsidR="00B46847">
              <w:rPr>
                <w:rFonts w:cs="Arial"/>
                <w:b w:val="0"/>
                <w:szCs w:val="20"/>
              </w:rPr>
              <w:t>5</w:t>
            </w:r>
            <w:r w:rsidRPr="005A4628">
              <w:rPr>
                <w:rFonts w:cs="Arial"/>
                <w:b w:val="0"/>
                <w:szCs w:val="20"/>
              </w:rPr>
              <w:t>2</w:t>
            </w:r>
            <w:r w:rsidR="00B46847">
              <w:rPr>
                <w:rFonts w:cs="Arial"/>
                <w:b w:val="0"/>
                <w:szCs w:val="20"/>
              </w:rPr>
              <w:t>13</w:t>
            </w:r>
            <w:r w:rsidRPr="005A4628">
              <w:rPr>
                <w:rFonts w:cs="Arial"/>
                <w:b w:val="0"/>
                <w:szCs w:val="20"/>
              </w:rPr>
              <w:t>/2024-523101</w:t>
            </w:r>
          </w:p>
        </w:tc>
      </w:tr>
      <w:tr w:rsidR="00F90F8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B678EB1" w14:textId="77777777" w:rsidR="0045093D" w:rsidRDefault="0045093D" w:rsidP="006403F7"/>
    <w:p w14:paraId="0ED9E5B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4ECD1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61E8DE6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D36805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08C54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754CD9" w14:textId="77777777" w:rsidR="0045093D" w:rsidRDefault="0045093D" w:rsidP="006403F7"/>
    <w:p w14:paraId="55121A8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2901332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14:paraId="5C3D2573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0D2A72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C62B4F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1C4697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370F44B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5FCAE5D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5E00AAD" w14:textId="007D0BC8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5A4628" w:rsidRPr="00006F2E">
        <w:rPr>
          <w:rFonts w:cs="Arial"/>
          <w:bCs/>
          <w:szCs w:val="20"/>
        </w:rPr>
        <w:t>Komplexní pozemkové úpravy v k. ú. R</w:t>
      </w:r>
      <w:r w:rsidR="005A3AB9">
        <w:rPr>
          <w:rFonts w:cs="Arial"/>
          <w:bCs/>
          <w:szCs w:val="20"/>
        </w:rPr>
        <w:t>a</w:t>
      </w:r>
      <w:r w:rsidR="005A4628" w:rsidRPr="00006F2E">
        <w:rPr>
          <w:rFonts w:cs="Arial"/>
          <w:bCs/>
          <w:szCs w:val="20"/>
        </w:rPr>
        <w:t>d</w:t>
      </w:r>
      <w:r w:rsidR="005A3AB9">
        <w:rPr>
          <w:rFonts w:cs="Arial"/>
          <w:bCs/>
          <w:szCs w:val="20"/>
        </w:rPr>
        <w:t>oš</w:t>
      </w:r>
      <w:r w:rsidR="005A4628" w:rsidRPr="00006F2E">
        <w:rPr>
          <w:rFonts w:cs="Arial"/>
          <w:bCs/>
          <w:szCs w:val="20"/>
        </w:rPr>
        <w:t>k</w:t>
      </w:r>
      <w:r w:rsidR="005A3AB9">
        <w:rPr>
          <w:rFonts w:cs="Arial"/>
          <w:bCs/>
          <w:szCs w:val="20"/>
        </w:rPr>
        <w:t>ov</w:t>
      </w:r>
      <w:r w:rsidR="005A4628">
        <w:rPr>
          <w:rFonts w:cs="Arial"/>
          <w:bCs/>
          <w:szCs w:val="20"/>
        </w:rPr>
        <w:t>.</w:t>
      </w:r>
    </w:p>
    <w:p w14:paraId="7F0650B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05322FF" w14:textId="77777777" w:rsidR="00F83E15" w:rsidRPr="0001733A" w:rsidRDefault="00F83E15" w:rsidP="006403F7">
      <w:r>
        <w:t xml:space="preserve">Tato plná moc je platná do odvolání. </w:t>
      </w:r>
    </w:p>
    <w:p w14:paraId="007252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C845E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A2E341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99129C1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20FB8AF6" w14:textId="77777777" w:rsidR="00CC446F" w:rsidRPr="003A680D" w:rsidRDefault="00CC446F" w:rsidP="006403F7">
      <w:r w:rsidRPr="009444D2">
        <w:t>Podpis osoby oprávněné jednat za dodavatele</w:t>
      </w:r>
    </w:p>
    <w:p w14:paraId="6D0EBB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7F86A" w14:textId="77777777" w:rsidR="009F56DF" w:rsidRDefault="009F56DF" w:rsidP="008E4AD5">
      <w:r>
        <w:separator/>
      </w:r>
    </w:p>
  </w:endnote>
  <w:endnote w:type="continuationSeparator" w:id="0">
    <w:p w14:paraId="2FDAD7FA" w14:textId="77777777" w:rsidR="009F56DF" w:rsidRDefault="009F56D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B12D8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CE1F2" w14:textId="77777777" w:rsidR="009F56DF" w:rsidRDefault="009F56DF" w:rsidP="008E4AD5">
      <w:r>
        <w:separator/>
      </w:r>
    </w:p>
  </w:footnote>
  <w:footnote w:type="continuationSeparator" w:id="0">
    <w:p w14:paraId="6063D1C8" w14:textId="77777777" w:rsidR="009F56DF" w:rsidRDefault="009F56D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12DCCD4F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542D0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4160926">
    <w:abstractNumId w:val="0"/>
  </w:num>
  <w:num w:numId="2" w16cid:durableId="166867092">
    <w:abstractNumId w:val="0"/>
  </w:num>
  <w:num w:numId="3" w16cid:durableId="1289430674">
    <w:abstractNumId w:val="0"/>
  </w:num>
  <w:num w:numId="4" w16cid:durableId="7800799">
    <w:abstractNumId w:val="0"/>
  </w:num>
  <w:num w:numId="5" w16cid:durableId="1631084674">
    <w:abstractNumId w:val="0"/>
  </w:num>
  <w:num w:numId="6" w16cid:durableId="1085616242">
    <w:abstractNumId w:val="0"/>
  </w:num>
  <w:num w:numId="7" w16cid:durableId="573783727">
    <w:abstractNumId w:val="0"/>
  </w:num>
  <w:num w:numId="8" w16cid:durableId="1682077246">
    <w:abstractNumId w:val="0"/>
  </w:num>
  <w:num w:numId="9" w16cid:durableId="381103052">
    <w:abstractNumId w:val="0"/>
  </w:num>
  <w:num w:numId="10" w16cid:durableId="59913524">
    <w:abstractNumId w:val="0"/>
  </w:num>
  <w:num w:numId="11" w16cid:durableId="13017433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6F2E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33D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D6C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628A9"/>
    <w:rsid w:val="00575496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A3AB9"/>
    <w:rsid w:val="005A4628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42D0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9F56DF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6847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593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Chválová Marika Ing.</cp:lastModifiedBy>
  <cp:revision>5</cp:revision>
  <cp:lastPrinted>2012-03-30T11:12:00Z</cp:lastPrinted>
  <dcterms:created xsi:type="dcterms:W3CDTF">2024-08-06T06:37:00Z</dcterms:created>
  <dcterms:modified xsi:type="dcterms:W3CDTF">2024-08-06T07:01:00Z</dcterms:modified>
</cp:coreProperties>
</file>